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A5E" w:rsidRDefault="003C2F5E">
      <w:r>
        <w:t>St Bernadette’s turned a dazzling shade of blue on Tuesday to help us celebrate Universal Children’s Day. On the 20</w:t>
      </w:r>
      <w:r w:rsidRPr="003C2F5E">
        <w:rPr>
          <w:vertAlign w:val="superscript"/>
        </w:rPr>
        <w:t>th</w:t>
      </w:r>
      <w:r>
        <w:t xml:space="preserve"> November in 1989 the United Nations adopted the UNCRC (United Nations Charter for the Right of the Child.) This was an important and significant move for all of the children all over the world.</w:t>
      </w:r>
      <w:r w:rsidR="00074BF8">
        <w:t xml:space="preserve"> </w:t>
      </w:r>
      <w:r>
        <w:t xml:space="preserve"> There are 42 rights which every child in the world should have to lead happy, healthy and safe lives. </w:t>
      </w:r>
      <w:r w:rsidR="00E23969">
        <w:t>These include;</w:t>
      </w:r>
    </w:p>
    <w:p w:rsidR="00E23969" w:rsidRDefault="00E23969">
      <w:r>
        <w:t>Article 31: Every child has the right to rest and play.</w:t>
      </w:r>
    </w:p>
    <w:p w:rsidR="00E23969" w:rsidRDefault="00E23969">
      <w:r>
        <w:t>Article 33: Every child has the right to be protected from harmful drugs.</w:t>
      </w:r>
    </w:p>
    <w:p w:rsidR="00E23969" w:rsidRDefault="00E23969">
      <w:r>
        <w:t xml:space="preserve">Article 23: Every child has the right to go to school. </w:t>
      </w:r>
    </w:p>
    <w:p w:rsidR="00074BF8" w:rsidRDefault="00E23969">
      <w:r>
        <w:t>Our Super Ambassadors are a team of children who are working hard to promote and fulfil the UNCRC for children at St Bernadette’s, in our community and all over the world. They worked tirelessly to plan, organise and lead a fantastic celebration and promotion of the UNCRC on Tuesday. The celebration started with a poignant and thought provoking assembly led by our Super Ambassadors. They highlighted that not all children in the world are able to have such rights and that if we all made a little change, if we talk about our rights and help others then we can help supp</w:t>
      </w:r>
      <w:r w:rsidR="00074BF8">
        <w:t xml:space="preserve">ort the UNCRC around the world. </w:t>
      </w:r>
    </w:p>
    <w:p w:rsidR="00FA7A1D" w:rsidRDefault="00FA7A1D">
      <w:r>
        <w:t>Here is a snapshot of the celebration written by Riccardo, one of our Super Ambassadors;</w:t>
      </w:r>
    </w:p>
    <w:p w:rsidR="00FA7A1D" w:rsidRPr="00FA7A1D" w:rsidRDefault="00FA7A1D">
      <w:pPr>
        <w:rPr>
          <w:i/>
        </w:rPr>
      </w:pPr>
      <w:r w:rsidRPr="00FA7A1D">
        <w:rPr>
          <w:i/>
        </w:rPr>
        <w:t xml:space="preserve">The day was a great success. Everyone wore blue and our school hall looked amazing. In the assembly we challenged all children to create a </w:t>
      </w:r>
      <w:proofErr w:type="spellStart"/>
      <w:r w:rsidRPr="00FA7A1D">
        <w:rPr>
          <w:i/>
        </w:rPr>
        <w:t>self portrait</w:t>
      </w:r>
      <w:proofErr w:type="spellEnd"/>
      <w:r w:rsidRPr="00FA7A1D">
        <w:rPr>
          <w:i/>
        </w:rPr>
        <w:t xml:space="preserve"> and to use only shades of blue. All these pictures are now in our hall of fame. Some of the younger children baked delicious blue cupcakes and blueberry muffins. The school smelt delicious. </w:t>
      </w:r>
    </w:p>
    <w:p w:rsidR="00FA7A1D" w:rsidRPr="00FA7A1D" w:rsidRDefault="00FA7A1D">
      <w:pPr>
        <w:rPr>
          <w:i/>
        </w:rPr>
      </w:pPr>
      <w:r w:rsidRPr="00FA7A1D">
        <w:rPr>
          <w:i/>
        </w:rPr>
        <w:t xml:space="preserve">Year 5 discussed the 42 rights and how important they were to them and why they may be important to other children around the world. They used diamond ranking to order them by how important they were. This was a good way to get all of the class talking about their rights. </w:t>
      </w:r>
    </w:p>
    <w:p w:rsidR="00FA7A1D" w:rsidRPr="00FA7A1D" w:rsidRDefault="00FA7A1D">
      <w:pPr>
        <w:rPr>
          <w:i/>
        </w:rPr>
      </w:pPr>
      <w:r w:rsidRPr="00FA7A1D">
        <w:rPr>
          <w:i/>
        </w:rPr>
        <w:t xml:space="preserve">In the evening </w:t>
      </w:r>
      <w:proofErr w:type="gramStart"/>
      <w:r w:rsidRPr="00FA7A1D">
        <w:rPr>
          <w:i/>
        </w:rPr>
        <w:t>me</w:t>
      </w:r>
      <w:proofErr w:type="gramEnd"/>
      <w:r w:rsidRPr="00FA7A1D">
        <w:rPr>
          <w:i/>
        </w:rPr>
        <w:t xml:space="preserve"> and </w:t>
      </w:r>
      <w:proofErr w:type="spellStart"/>
      <w:r w:rsidRPr="00FA7A1D">
        <w:rPr>
          <w:i/>
        </w:rPr>
        <w:t>Isabeau</w:t>
      </w:r>
      <w:proofErr w:type="spellEnd"/>
      <w:r w:rsidRPr="00FA7A1D">
        <w:rPr>
          <w:i/>
        </w:rPr>
        <w:t xml:space="preserve"> were invited to City Hall to hear about the launch of Cardiff’s Child Friendly City. I enjoyed listening to </w:t>
      </w:r>
      <w:proofErr w:type="spellStart"/>
      <w:r w:rsidRPr="00FA7A1D">
        <w:rPr>
          <w:i/>
        </w:rPr>
        <w:t>Huw</w:t>
      </w:r>
      <w:proofErr w:type="spellEnd"/>
      <w:r w:rsidRPr="00FA7A1D">
        <w:rPr>
          <w:i/>
        </w:rPr>
        <w:t xml:space="preserve"> Thomas’s speech. He told us about how he is one of the youngest Councillors in Wales and how he never stopped believing in his own voice. </w:t>
      </w:r>
      <w:proofErr w:type="spellStart"/>
      <w:r w:rsidRPr="00FA7A1D">
        <w:rPr>
          <w:i/>
        </w:rPr>
        <w:t>Huw</w:t>
      </w:r>
      <w:proofErr w:type="spellEnd"/>
      <w:r w:rsidRPr="00FA7A1D">
        <w:rPr>
          <w:i/>
        </w:rPr>
        <w:t xml:space="preserve"> spoke about how in school he was told he was too young to have a voice but how he believed in himself no matter what anyone said. Today he is one of Wales’ youngest Councillors and I found him really inspiring. He also spoke about changing the voting age so that young people can have a say in decisions from the age of 16. I think this is a really good idea because we have the right to say what happens in our world. </w:t>
      </w:r>
    </w:p>
    <w:p w:rsidR="00FA7A1D" w:rsidRDefault="00FA7A1D">
      <w:pPr>
        <w:rPr>
          <w:i/>
        </w:rPr>
      </w:pPr>
      <w:r w:rsidRPr="00FA7A1D">
        <w:rPr>
          <w:i/>
        </w:rPr>
        <w:t xml:space="preserve">At the event another school received their Gold Rights Respecting Schools award and it made me more determined to achieve Gold too. We have a lot of work today but I know that we can do it if we help each other. We are on our way to achieving our Silver award and we just need to keep working hard to get it. </w:t>
      </w:r>
    </w:p>
    <w:p w:rsidR="00FA7A1D" w:rsidRDefault="00FA7A1D">
      <w:r>
        <w:t xml:space="preserve">You can find our more information about how you can support our journey to becoming a Rights Respecting School at </w:t>
      </w:r>
      <w:hyperlink r:id="rId5" w:history="1">
        <w:r w:rsidRPr="00730570">
          <w:rPr>
            <w:rStyle w:val="Hyperlink"/>
          </w:rPr>
          <w:t>www.UNICEF.co.uk/RRSA</w:t>
        </w:r>
      </w:hyperlink>
      <w:r>
        <w:t>.</w:t>
      </w:r>
    </w:p>
    <w:p w:rsidR="00FA7A1D" w:rsidRPr="00FA7A1D" w:rsidRDefault="00FA7A1D"/>
    <w:p w:rsidR="00FA7A1D" w:rsidRDefault="00FA7A1D"/>
    <w:p w:rsidR="00E23969" w:rsidRDefault="009F127A">
      <w:bookmarkStart w:id="0" w:name="_GoBack"/>
      <w:bookmarkEnd w:id="0"/>
      <w:r>
        <w:rPr>
          <w:noProof/>
          <w:lang w:eastAsia="en-GB"/>
        </w:rPr>
        <w:drawing>
          <wp:anchor distT="0" distB="0" distL="114300" distR="114300" simplePos="0" relativeHeight="251662336" behindDoc="1" locked="0" layoutInCell="1" allowOverlap="1">
            <wp:simplePos x="0" y="0"/>
            <wp:positionH relativeFrom="column">
              <wp:posOffset>3086100</wp:posOffset>
            </wp:positionH>
            <wp:positionV relativeFrom="paragraph">
              <wp:posOffset>3020060</wp:posOffset>
            </wp:positionV>
            <wp:extent cx="2095500" cy="1714500"/>
            <wp:effectExtent l="0" t="0" r="0" b="0"/>
            <wp:wrapTight wrapText="bothSides">
              <wp:wrapPolygon edited="0">
                <wp:start x="0" y="0"/>
                <wp:lineTo x="0" y="21360"/>
                <wp:lineTo x="21404" y="21360"/>
                <wp:lineTo x="21404" y="0"/>
                <wp:lineTo x="0" y="0"/>
              </wp:wrapPolygon>
            </wp:wrapTight>
            <wp:docPr id="2" name="Picture 2" descr="https://www.unicef.org.uk/rights-respecting-schools/wp-content/uploads/sites/4/2016/08/square_logo-x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nicef.org.uk/rights-respecting-schools/wp-content/uploads/sites/4/2016/08/square_logo-x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2E11">
        <w:rPr>
          <w:noProof/>
          <w:lang w:eastAsia="en-GB"/>
        </w:rPr>
        <w:drawing>
          <wp:anchor distT="0" distB="0" distL="114300" distR="114300" simplePos="0" relativeHeight="251661312" behindDoc="1" locked="0" layoutInCell="1" allowOverlap="1">
            <wp:simplePos x="0" y="0"/>
            <wp:positionH relativeFrom="column">
              <wp:posOffset>4006215</wp:posOffset>
            </wp:positionH>
            <wp:positionV relativeFrom="paragraph">
              <wp:posOffset>213995</wp:posOffset>
            </wp:positionV>
            <wp:extent cx="2336800" cy="1752600"/>
            <wp:effectExtent l="0" t="0" r="6350" b="0"/>
            <wp:wrapTight wrapText="bothSides">
              <wp:wrapPolygon edited="0">
                <wp:start x="0" y="0"/>
                <wp:lineTo x="0" y="21365"/>
                <wp:lineTo x="21483" y="21365"/>
                <wp:lineTo x="21483" y="0"/>
                <wp:lineTo x="0" y="0"/>
              </wp:wrapPolygon>
            </wp:wrapTight>
            <wp:docPr id="5" name="Picture 5" descr="C:\Users\dmcfarland\AppData\Local\Microsoft\Windows\Temporary Internet Files\Content.Word\IMG_13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mcfarland\AppData\Local\Microsoft\Windows\Temporary Internet Files\Content.Word\IMG_139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80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2E11">
        <w:rPr>
          <w:noProof/>
          <w:lang w:eastAsia="en-GB"/>
        </w:rPr>
        <w:drawing>
          <wp:anchor distT="0" distB="0" distL="114300" distR="114300" simplePos="0" relativeHeight="251660288" behindDoc="1" locked="0" layoutInCell="1" allowOverlap="1" wp14:anchorId="258BD623" wp14:editId="00A2CA0C">
            <wp:simplePos x="0" y="0"/>
            <wp:positionH relativeFrom="column">
              <wp:posOffset>1646555</wp:posOffset>
            </wp:positionH>
            <wp:positionV relativeFrom="paragraph">
              <wp:posOffset>603250</wp:posOffset>
            </wp:positionV>
            <wp:extent cx="2617470" cy="1819275"/>
            <wp:effectExtent l="0" t="953" r="0" b="0"/>
            <wp:wrapTight wrapText="bothSides">
              <wp:wrapPolygon edited="0">
                <wp:start x="-8" y="21589"/>
                <wp:lineTo x="21372" y="21589"/>
                <wp:lineTo x="21372" y="328"/>
                <wp:lineTo x="-8" y="328"/>
                <wp:lineTo x="-8" y="21589"/>
              </wp:wrapPolygon>
            </wp:wrapTight>
            <wp:docPr id="4" name="Picture 4" descr="C:\Users\dmcfarland\AppData\Local\Microsoft\Windows\Temporary Internet Files\Content.Word\IMG_13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mcfarland\AppData\Local\Microsoft\Windows\Temporary Internet Files\Content.Word\IMG_136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617470" cy="18192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2E11">
        <w:rPr>
          <w:noProof/>
          <w:lang w:eastAsia="en-GB"/>
        </w:rPr>
        <w:drawing>
          <wp:anchor distT="0" distB="0" distL="114300" distR="114300" simplePos="0" relativeHeight="251659264" behindDoc="1" locked="0" layoutInCell="1" allowOverlap="1" wp14:anchorId="7280986C" wp14:editId="4A645647">
            <wp:simplePos x="0" y="0"/>
            <wp:positionH relativeFrom="column">
              <wp:posOffset>-190500</wp:posOffset>
            </wp:positionH>
            <wp:positionV relativeFrom="paragraph">
              <wp:posOffset>2976245</wp:posOffset>
            </wp:positionV>
            <wp:extent cx="2945765" cy="2209800"/>
            <wp:effectExtent l="0" t="0" r="6985" b="0"/>
            <wp:wrapTight wrapText="bothSides">
              <wp:wrapPolygon edited="0">
                <wp:start x="0" y="0"/>
                <wp:lineTo x="0" y="21414"/>
                <wp:lineTo x="21512" y="21414"/>
                <wp:lineTo x="21512" y="0"/>
                <wp:lineTo x="0" y="0"/>
              </wp:wrapPolygon>
            </wp:wrapTight>
            <wp:docPr id="3" name="Picture 3" descr="C:\Users\dmcfarland\AppData\Local\Microsoft\Windows\Temporary Internet Files\Content.Word\IMG_1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mcfarland\AppData\Local\Microsoft\Windows\Temporary Internet Files\Content.Word\IMG_134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5765"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2E11">
        <w:rPr>
          <w:noProof/>
          <w:lang w:eastAsia="en-GB"/>
        </w:rPr>
        <w:drawing>
          <wp:anchor distT="0" distB="0" distL="114300" distR="114300" simplePos="0" relativeHeight="251658240" behindDoc="1" locked="0" layoutInCell="1" allowOverlap="1" wp14:anchorId="064EC321" wp14:editId="16A07A98">
            <wp:simplePos x="0" y="0"/>
            <wp:positionH relativeFrom="column">
              <wp:posOffset>-438150</wp:posOffset>
            </wp:positionH>
            <wp:positionV relativeFrom="paragraph">
              <wp:posOffset>547370</wp:posOffset>
            </wp:positionV>
            <wp:extent cx="2621915" cy="1966595"/>
            <wp:effectExtent l="3810" t="0" r="0" b="0"/>
            <wp:wrapTight wrapText="bothSides">
              <wp:wrapPolygon edited="0">
                <wp:start x="31" y="21642"/>
                <wp:lineTo x="21375" y="21642"/>
                <wp:lineTo x="21375" y="300"/>
                <wp:lineTo x="31" y="300"/>
                <wp:lineTo x="31" y="21642"/>
              </wp:wrapPolygon>
            </wp:wrapTight>
            <wp:docPr id="1" name="Picture 1" descr="C:\Users\dmcfarland\AppData\Local\Microsoft\Windows\Temporary Internet Files\Content.Word\IMG_13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cfarland\AppData\Local\Microsoft\Windows\Temporary Internet Files\Content.Word\IMG_138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621915" cy="196659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239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F5E"/>
    <w:rsid w:val="00074BF8"/>
    <w:rsid w:val="003C2F5E"/>
    <w:rsid w:val="008C3DC2"/>
    <w:rsid w:val="009F127A"/>
    <w:rsid w:val="00E23969"/>
    <w:rsid w:val="00E76A5E"/>
    <w:rsid w:val="00F42E11"/>
    <w:rsid w:val="00FA7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2E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2E11"/>
    <w:rPr>
      <w:rFonts w:ascii="Tahoma" w:hAnsi="Tahoma" w:cs="Tahoma"/>
      <w:sz w:val="16"/>
      <w:szCs w:val="16"/>
    </w:rPr>
  </w:style>
  <w:style w:type="character" w:styleId="Hyperlink">
    <w:name w:val="Hyperlink"/>
    <w:basedOn w:val="DefaultParagraphFont"/>
    <w:uiPriority w:val="99"/>
    <w:unhideWhenUsed/>
    <w:rsid w:val="00FA7A1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2E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2E11"/>
    <w:rPr>
      <w:rFonts w:ascii="Tahoma" w:hAnsi="Tahoma" w:cs="Tahoma"/>
      <w:sz w:val="16"/>
      <w:szCs w:val="16"/>
    </w:rPr>
  </w:style>
  <w:style w:type="character" w:styleId="Hyperlink">
    <w:name w:val="Hyperlink"/>
    <w:basedOn w:val="DefaultParagraphFont"/>
    <w:uiPriority w:val="99"/>
    <w:unhideWhenUsed/>
    <w:rsid w:val="00FA7A1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www.UNICEF.co.uk/RRSA"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467</Words>
  <Characters>2666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Mcfarland</dc:creator>
  <cp:lastModifiedBy>Danielle Mcfarland</cp:lastModifiedBy>
  <cp:revision>2</cp:revision>
  <dcterms:created xsi:type="dcterms:W3CDTF">2018-11-22T13:24:00Z</dcterms:created>
  <dcterms:modified xsi:type="dcterms:W3CDTF">2018-11-22T13:24:00Z</dcterms:modified>
</cp:coreProperties>
</file>